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1204" w:rsidRPr="00E31204" w:rsidRDefault="00E31204" w:rsidP="00E31204">
      <w:pPr>
        <w:ind w:right="111"/>
        <w:jc w:val="right"/>
        <w:rPr>
          <w:rFonts w:ascii="Times New Roman" w:hAnsi="Times New Roman" w:cs="Times New Roman"/>
          <w:i/>
          <w:sz w:val="20"/>
        </w:rPr>
      </w:pPr>
      <w:r w:rsidRPr="00E31204">
        <w:rPr>
          <w:rFonts w:ascii="Times New Roman" w:hAnsi="Times New Roman" w:cs="Times New Roman"/>
          <w:i/>
          <w:sz w:val="20"/>
        </w:rPr>
        <w:t>Версия документа, подготовленная к ЕДГ 19 сентября 2021 года</w:t>
      </w:r>
    </w:p>
    <w:p w:rsidR="00E31204" w:rsidRPr="00E31204" w:rsidRDefault="00E31204" w:rsidP="00525240">
      <w:pPr>
        <w:jc w:val="center"/>
        <w:rPr>
          <w:rFonts w:ascii="Times New Roman" w:eastAsia="Times New Roman" w:hAnsi="Times New Roman"/>
          <w:b/>
          <w:color w:val="000000"/>
          <w:sz w:val="28"/>
        </w:rPr>
      </w:pPr>
    </w:p>
    <w:p w:rsidR="00751028" w:rsidRDefault="006C3693" w:rsidP="00525240">
      <w:pPr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Акт приема-передачи специальных знаков (марок) для избирательных бюллетеней для голосования 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</w:rPr>
        <w:t>на</w:t>
      </w:r>
      <w:proofErr w:type="gramEnd"/>
      <w:r>
        <w:rPr>
          <w:rFonts w:ascii="Times New Roman" w:eastAsia="Times New Roman" w:hAnsi="Times New Roman"/>
          <w:b/>
          <w:color w:val="000000"/>
          <w:sz w:val="28"/>
        </w:rPr>
        <w:t xml:space="preserve"> </w:t>
      </w:r>
      <w:r w:rsidR="00054E81">
        <w:rPr>
          <w:rFonts w:ascii="Times New Roman" w:eastAsia="Times New Roman" w:hAnsi="Times New Roman"/>
          <w:b/>
          <w:color w:val="000000"/>
          <w:sz w:val="28"/>
        </w:rPr>
        <w:fldChar w:fldCharType="begin"/>
      </w:r>
      <w:r w:rsidR="00D04D4A">
        <w:rPr>
          <w:rFonts w:ascii="Times New Roman" w:eastAsia="Times New Roman" w:hAnsi="Times New Roman"/>
          <w:b/>
          <w:color w:val="000000"/>
          <w:sz w:val="28"/>
        </w:rPr>
        <w:instrText xml:space="preserve"> DOCVARIABLE  S_ELECTION_NAME_PRE</w:instrText>
      </w:r>
      <w:r w:rsidR="00AF1502" w:rsidRPr="00AF1502">
        <w:rPr>
          <w:rFonts w:ascii="Times New Roman" w:eastAsia="Times New Roman" w:hAnsi="Times New Roman"/>
          <w:b/>
          <w:color w:val="000000"/>
          <w:sz w:val="28"/>
        </w:rPr>
        <w:instrText>_</w:instrText>
      </w:r>
      <w:r w:rsidR="00AF1502">
        <w:rPr>
          <w:rFonts w:ascii="Times New Roman" w:eastAsia="Times New Roman" w:hAnsi="Times New Roman"/>
          <w:b/>
          <w:color w:val="000000"/>
          <w:sz w:val="28"/>
          <w:lang w:val="en-US"/>
        </w:rPr>
        <w:instrText>L</w:instrText>
      </w:r>
      <w:r w:rsidR="00D04D4A">
        <w:rPr>
          <w:rFonts w:ascii="Times New Roman" w:eastAsia="Times New Roman" w:hAnsi="Times New Roman"/>
          <w:b/>
          <w:color w:val="000000"/>
          <w:sz w:val="28"/>
        </w:rPr>
        <w:instrText xml:space="preserve">  \* MERGEFORMAT </w:instrText>
      </w:r>
      <w:r w:rsidR="00054E81">
        <w:rPr>
          <w:rFonts w:ascii="Times New Roman" w:eastAsia="Times New Roman" w:hAnsi="Times New Roman"/>
          <w:b/>
          <w:color w:val="000000"/>
          <w:sz w:val="28"/>
        </w:rPr>
        <w:fldChar w:fldCharType="end"/>
      </w:r>
      <w:r w:rsidR="00D04D4A">
        <w:rPr>
          <w:rFonts w:ascii="Times New Roman" w:eastAsia="Times New Roman" w:hAnsi="Times New Roman"/>
          <w:b/>
          <w:color w:val="000000"/>
          <w:sz w:val="28"/>
        </w:rPr>
        <w:t xml:space="preserve"> </w:t>
      </w:r>
    </w:p>
    <w:p w:rsidR="006C3693" w:rsidRDefault="006C3693">
      <w:pPr>
        <w:rPr>
          <w:rFonts w:ascii="Times New Roman" w:eastAsia="Times New Roman" w:hAnsi="Times New Roman"/>
          <w:sz w:val="24"/>
        </w:rPr>
      </w:pPr>
    </w:p>
    <w:p w:rsidR="006C3693" w:rsidRPr="00650C79" w:rsidRDefault="00650C79">
      <w:pPr>
        <w:jc w:val="right"/>
        <w:rPr>
          <w:rFonts w:ascii="Times New Roman" w:eastAsia="Times New Roman" w:hAnsi="Times New Roman"/>
          <w:color w:val="000000"/>
          <w:sz w:val="28"/>
        </w:rPr>
      </w:pPr>
      <w:r w:rsidRPr="00650C79">
        <w:rPr>
          <w:rFonts w:ascii="Times New Roman" w:eastAsia="Times New Roman" w:hAnsi="Times New Roman"/>
          <w:color w:val="000000"/>
          <w:sz w:val="28"/>
        </w:rPr>
        <w:t xml:space="preserve">«       » </w:t>
      </w:r>
      <w:r w:rsidR="00054E81" w:rsidRPr="00650C79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650C79">
        <w:rPr>
          <w:rFonts w:ascii="Times New Roman" w:eastAsia="Times New Roman" w:hAnsi="Times New Roman"/>
          <w:color w:val="000000"/>
          <w:sz w:val="28"/>
        </w:rPr>
        <w:instrText xml:space="preserve"> DOCVARIABLE  G_DATE_NOW__MONTH_NAME  \* MERGEFORMAT </w:instrText>
      </w:r>
      <w:r w:rsidR="00054E81" w:rsidRPr="00650C79">
        <w:rPr>
          <w:rFonts w:ascii="Times New Roman" w:eastAsia="Times New Roman" w:hAnsi="Times New Roman"/>
          <w:color w:val="000000"/>
          <w:sz w:val="28"/>
        </w:rPr>
        <w:fldChar w:fldCharType="end"/>
      </w:r>
      <w:r w:rsidRPr="00650C79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054E81" w:rsidRPr="00650C79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650C79">
        <w:rPr>
          <w:rFonts w:ascii="Times New Roman" w:eastAsia="Times New Roman" w:hAnsi="Times New Roman"/>
          <w:color w:val="000000"/>
          <w:sz w:val="28"/>
        </w:rPr>
        <w:instrText xml:space="preserve"> DOCVARIABLE  G_DATE_NOW__YEAR  \* MERGEFORMAT </w:instrText>
      </w:r>
      <w:r w:rsidR="00054E81" w:rsidRPr="00650C79">
        <w:rPr>
          <w:rFonts w:ascii="Times New Roman" w:eastAsia="Times New Roman" w:hAnsi="Times New Roman"/>
          <w:color w:val="000000"/>
          <w:sz w:val="28"/>
        </w:rPr>
        <w:fldChar w:fldCharType="end"/>
      </w:r>
      <w:r w:rsidRPr="00650C79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6C3693">
        <w:rPr>
          <w:rFonts w:ascii="Times New Roman" w:eastAsia="Times New Roman" w:hAnsi="Times New Roman"/>
          <w:color w:val="000000"/>
          <w:sz w:val="28"/>
        </w:rPr>
        <w:t>года</w:t>
      </w:r>
    </w:p>
    <w:p w:rsidR="006C3693" w:rsidRDefault="006C369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-709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280"/>
      </w:tblGrid>
      <w:tr w:rsidR="006C3693" w:rsidTr="006C3693"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93" w:rsidRPr="006C3693" w:rsidRDefault="006C3693" w:rsidP="006C369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C3693">
              <w:rPr>
                <w:rFonts w:ascii="Times New Roman" w:eastAsia="Times New Roman" w:hAnsi="Times New Roman"/>
                <w:color w:val="000000"/>
                <w:sz w:val="24"/>
              </w:rPr>
              <w:t>_______________________________________________________________________________</w:t>
            </w:r>
          </w:p>
        </w:tc>
      </w:tr>
      <w:tr w:rsidR="006C3693" w:rsidTr="006C3693">
        <w:trPr>
          <w:trHeight w:val="300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93" w:rsidRPr="006C3693" w:rsidRDefault="006C3693" w:rsidP="006C369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C3693">
              <w:rPr>
                <w:rFonts w:ascii="Times New Roman" w:eastAsia="Times New Roman" w:hAnsi="Times New Roman"/>
                <w:color w:val="000000"/>
                <w:sz w:val="20"/>
              </w:rPr>
              <w:t>(наименование вышестоящей избирательной комиссии)</w:t>
            </w:r>
          </w:p>
          <w:p w:rsidR="006C3693" w:rsidRPr="006C3693" w:rsidRDefault="00094D8B" w:rsidP="006C3693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п</w:t>
            </w:r>
            <w:r w:rsidR="006C3693" w:rsidRPr="006C3693">
              <w:rPr>
                <w:rFonts w:ascii="Times New Roman" w:eastAsia="Times New Roman" w:hAnsi="Times New Roman"/>
                <w:color w:val="000000"/>
                <w:sz w:val="28"/>
              </w:rPr>
              <w:t>ередала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, а</w:t>
            </w:r>
            <w:r w:rsidR="006C3693" w:rsidRPr="006C3693">
              <w:rPr>
                <w:rFonts w:ascii="Times New Roman" w:eastAsia="Times New Roman" w:hAnsi="Times New Roman"/>
                <w:color w:val="000000"/>
                <w:sz w:val="28"/>
              </w:rPr>
              <w:t xml:space="preserve"> ___________________________________________________________</w:t>
            </w:r>
          </w:p>
          <w:p w:rsidR="006C3693" w:rsidRPr="006C3693" w:rsidRDefault="006C3693" w:rsidP="006C3693">
            <w:pPr>
              <w:spacing w:after="6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C3693">
              <w:rPr>
                <w:rFonts w:ascii="Times New Roman" w:eastAsia="Times New Roman" w:hAnsi="Times New Roman"/>
                <w:color w:val="000000"/>
                <w:sz w:val="20"/>
              </w:rPr>
              <w:t>(наименование нижестоящей избирательной комиссии)</w:t>
            </w:r>
          </w:p>
          <w:p w:rsidR="006C3693" w:rsidRPr="00094D8B" w:rsidRDefault="00094D8B" w:rsidP="006C3693">
            <w:pPr>
              <w:jc w:val="both"/>
              <w:rPr>
                <w:rFonts w:ascii="Times New Roman" w:eastAsia="Times New Roman" w:hAnsi="Times New Roman"/>
                <w:color w:val="000000"/>
                <w:sz w:val="26"/>
              </w:rPr>
            </w:pPr>
            <w:r w:rsidRPr="00652BED">
              <w:rPr>
                <w:rFonts w:ascii="Times New Roman" w:hAnsi="Times New Roman"/>
                <w:sz w:val="28"/>
                <w:szCs w:val="24"/>
              </w:rPr>
              <w:t>получила специальные знаки (марки) для избирательных бюллетеней</w:t>
            </w:r>
            <w:r w:rsidR="006C3693" w:rsidRPr="006C3693">
              <w:rPr>
                <w:rFonts w:ascii="Times New Roman" w:eastAsia="Times New Roman" w:hAnsi="Times New Roman"/>
                <w:color w:val="000000"/>
                <w:sz w:val="28"/>
              </w:rPr>
              <w:t xml:space="preserve"> для голосовани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я</w:t>
            </w:r>
            <w:r w:rsidR="006C3693" w:rsidRPr="006C3693">
              <w:rPr>
                <w:rFonts w:ascii="Times New Roman" w:eastAsia="Times New Roman" w:hAnsi="Times New Roman"/>
                <w:color w:val="000000"/>
                <w:sz w:val="28"/>
              </w:rPr>
              <w:t xml:space="preserve"> на </w:t>
            </w:r>
            <w:r w:rsidR="00054E81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D04D4A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S_ELECTION_NAME_PRE</w:instrText>
            </w:r>
            <w:r w:rsidR="00AF1502" w:rsidRPr="00AF1502">
              <w:rPr>
                <w:rFonts w:ascii="Times New Roman" w:eastAsia="Times New Roman" w:hAnsi="Times New Roman"/>
                <w:color w:val="000000"/>
                <w:sz w:val="28"/>
              </w:rPr>
              <w:instrText>_</w:instrText>
            </w:r>
            <w:r w:rsidR="00AF1502">
              <w:rPr>
                <w:rFonts w:ascii="Times New Roman" w:eastAsia="Times New Roman" w:hAnsi="Times New Roman"/>
                <w:color w:val="000000"/>
                <w:sz w:val="28"/>
                <w:lang w:val="en-US"/>
              </w:rPr>
              <w:instrText>L</w:instrText>
            </w:r>
            <w:r w:rsidR="00D04D4A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 \* MERGEFORMAT </w:instrText>
            </w:r>
            <w:r w:rsidR="00054E81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  <w:r w:rsidR="006C3693" w:rsidRPr="006C3693">
              <w:rPr>
                <w:rFonts w:ascii="Times New Roman" w:eastAsia="Times New Roman" w:hAnsi="Times New Roman"/>
                <w:color w:val="000000"/>
                <w:sz w:val="26"/>
              </w:rPr>
              <w:t xml:space="preserve"> </w:t>
            </w:r>
            <w:r w:rsidRPr="00652BED">
              <w:rPr>
                <w:rFonts w:ascii="Times New Roman" w:hAnsi="Times New Roman"/>
                <w:sz w:val="28"/>
                <w:szCs w:val="24"/>
              </w:rPr>
              <w:t>(далее – марки) в следующем количестве:</w:t>
            </w:r>
          </w:p>
          <w:p w:rsidR="006C3693" w:rsidRPr="006C3693" w:rsidRDefault="006C3693" w:rsidP="006C3693">
            <w:pPr>
              <w:spacing w:after="240"/>
              <w:rPr>
                <w:rFonts w:ascii="Times New Roman" w:eastAsia="Times New Roman" w:hAnsi="Times New Roman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55"/>
              <w:gridCol w:w="1701"/>
              <w:gridCol w:w="1554"/>
              <w:gridCol w:w="1848"/>
              <w:gridCol w:w="1559"/>
              <w:gridCol w:w="1405"/>
            </w:tblGrid>
            <w:tr w:rsidR="00094D8B" w:rsidRPr="00652BED" w:rsidTr="00451D1A">
              <w:trPr>
                <w:cantSplit/>
                <w:trHeight w:val="345"/>
              </w:trPr>
              <w:tc>
                <w:tcPr>
                  <w:tcW w:w="4810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Полные листы с марками</w:t>
                  </w:r>
                </w:p>
              </w:tc>
              <w:tc>
                <w:tcPr>
                  <w:tcW w:w="34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Неполный лист с марками</w:t>
                  </w:r>
                </w:p>
              </w:tc>
              <w:tc>
                <w:tcPr>
                  <w:tcW w:w="14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Всего марок, шт.</w:t>
                  </w:r>
                </w:p>
              </w:tc>
            </w:tr>
            <w:tr w:rsidR="00094D8B" w:rsidRPr="00652BED" w:rsidTr="00451D1A">
              <w:trPr>
                <w:cantSplit/>
              </w:trPr>
              <w:tc>
                <w:tcPr>
                  <w:tcW w:w="15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количество листов, шт.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количество марок, шт.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номера листов</w:t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количество марок, шт.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4D8B" w:rsidRPr="00652BED" w:rsidRDefault="00094D8B" w:rsidP="00094D8B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номер листа</w:t>
                  </w:r>
                </w:p>
              </w:tc>
              <w:tc>
                <w:tcPr>
                  <w:tcW w:w="14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94D8B" w:rsidRPr="00652BED" w:rsidTr="00451D1A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3693" w:rsidRPr="006C3693" w:rsidRDefault="006C3693">
            <w:pPr>
              <w:rPr>
                <w:rFonts w:ascii="Times New Roman" w:eastAsia="Times New Roman" w:hAnsi="Times New Roman"/>
                <w:sz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03"/>
              <w:gridCol w:w="4747"/>
              <w:gridCol w:w="1656"/>
              <w:gridCol w:w="222"/>
              <w:gridCol w:w="2836"/>
            </w:tblGrid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МП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(заместитель председателя, секретарь)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0"/>
                    </w:rPr>
                  </w:pPr>
                  <w:proofErr w:type="gramStart"/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(наименование вышестоящей</w:t>
                  </w:r>
                  <w:proofErr w:type="gramEnd"/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 xml:space="preserve"> избирательной комиссии)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  <w:p w:rsidR="00451D1A" w:rsidRPr="00451D1A" w:rsidRDefault="00451D1A" w:rsidP="00451D1A">
                  <w:pPr>
                    <w:pStyle w:val="a6"/>
                    <w:keepNext/>
                    <w:spacing w:after="0" w:line="18" w:lineRule="atLeast"/>
                    <w:jc w:val="center"/>
                    <w:rPr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</w:t>
                  </w: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</w:t>
                  </w:r>
                </w:p>
                <w:p w:rsidR="00451D1A" w:rsidRPr="00451D1A" w:rsidRDefault="00451D1A" w:rsidP="00451D1A">
                  <w:pPr>
                    <w:rPr>
                      <w:rFonts w:ascii="Times New Roman" w:hAnsi="Times New Roman" w:cs="Times New Roman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pStyle w:val="2"/>
                    <w:widowControl/>
                    <w:spacing w:line="18" w:lineRule="atLeast"/>
                    <w:outlineLvl w:val="1"/>
                    <w:rPr>
                      <w:sz w:val="24"/>
                      <w:szCs w:val="24"/>
                    </w:rPr>
                  </w:pPr>
                  <w:r w:rsidRPr="00451D1A">
                    <w:rPr>
                      <w:sz w:val="24"/>
                      <w:szCs w:val="24"/>
                    </w:rPr>
                    <w:t>Члены комиссии с правом</w:t>
                  </w:r>
                </w:p>
                <w:p w:rsidR="00451D1A" w:rsidRPr="00451D1A" w:rsidRDefault="00451D1A" w:rsidP="00451D1A">
                  <w:pPr>
                    <w:pStyle w:val="2"/>
                    <w:widowControl/>
                    <w:spacing w:line="18" w:lineRule="atLeast"/>
                    <w:outlineLvl w:val="1"/>
                    <w:rPr>
                      <w:sz w:val="24"/>
                      <w:szCs w:val="24"/>
                    </w:rPr>
                  </w:pPr>
                  <w:r w:rsidRPr="00451D1A">
                    <w:rPr>
                      <w:sz w:val="24"/>
                      <w:szCs w:val="24"/>
                    </w:rPr>
                    <w:t>решающего голоса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</w:t>
                  </w: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</w:rPr>
                  </w:pPr>
                  <w:proofErr w:type="gramStart"/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(наименование вышестоящей</w:t>
                  </w:r>
                  <w:proofErr w:type="gramEnd"/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 xml:space="preserve"> избирательной комиссии)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</w:t>
                  </w: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____________________</w:t>
                  </w:r>
                </w:p>
                <w:p w:rsidR="00451D1A" w:rsidRPr="00451D1A" w:rsidRDefault="00451D1A" w:rsidP="00451D1A">
                  <w:pPr>
                    <w:rPr>
                      <w:rFonts w:ascii="Times New Roman" w:hAnsi="Times New Roman" w:cs="Times New Roman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18" w:lineRule="atLeast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____________________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18" w:lineRule="atLeast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ind w:left="-46" w:right="-108" w:firstLine="4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ind w:left="-46" w:right="-108" w:firstLine="4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МП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(заместитель председателя, секретарь)</w:t>
                  </w: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</w:t>
                  </w: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0"/>
                    </w:rPr>
                  </w:pPr>
                  <w:proofErr w:type="gramStart"/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(наименование нижестоящей</w:t>
                  </w:r>
                  <w:proofErr w:type="gramEnd"/>
                </w:p>
                <w:p w:rsidR="00451D1A" w:rsidRPr="00451D1A" w:rsidRDefault="00451D1A" w:rsidP="000C0F65">
                  <w:pPr>
                    <w:spacing w:line="18" w:lineRule="atLeast"/>
                    <w:jc w:val="center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избирательной комиссии)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pStyle w:val="a6"/>
                    <w:widowControl w:val="0"/>
                    <w:autoSpaceDE w:val="0"/>
                    <w:autoSpaceDN w:val="0"/>
                    <w:spacing w:after="0" w:line="216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pStyle w:val="a6"/>
                    <w:widowControl w:val="0"/>
                    <w:autoSpaceDE w:val="0"/>
                    <w:autoSpaceDN w:val="0"/>
                    <w:spacing w:after="0" w:line="216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0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0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ind w:left="-46" w:right="-108" w:firstLine="4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pStyle w:val="2"/>
                    <w:keepNext w:val="0"/>
                    <w:spacing w:line="216" w:lineRule="auto"/>
                    <w:rPr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Члены комиссии с правом</w:t>
                  </w: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решающего голоса ____________________________</w:t>
                  </w:r>
                </w:p>
                <w:p w:rsidR="00451D1A" w:rsidRPr="00451D1A" w:rsidRDefault="00451D1A" w:rsidP="00451D1A">
                  <w:pPr>
                    <w:pStyle w:val="2"/>
                    <w:keepNext w:val="0"/>
                    <w:spacing w:line="216" w:lineRule="auto"/>
                    <w:rPr>
                      <w:iCs/>
                      <w:sz w:val="20"/>
                    </w:rPr>
                  </w:pPr>
                  <w:proofErr w:type="gramStart"/>
                  <w:r w:rsidRPr="00451D1A">
                    <w:rPr>
                      <w:iCs/>
                      <w:sz w:val="20"/>
                    </w:rPr>
                    <w:t>(наименование нижестоящей</w:t>
                  </w:r>
                  <w:proofErr w:type="gramEnd"/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 xml:space="preserve"> избирательной комиссии)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</w:t>
                  </w: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____________________</w:t>
                  </w: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____________________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pStyle w:val="20"/>
                    <w:keepNext/>
                    <w:autoSpaceDE w:val="0"/>
                    <w:autoSpaceDN w:val="0"/>
                    <w:spacing w:after="0" w:line="240" w:lineRule="auto"/>
                    <w:ind w:firstLine="0"/>
                    <w:jc w:val="center"/>
                    <w:rPr>
                      <w:iCs/>
                      <w:sz w:val="20"/>
                    </w:rPr>
                  </w:pPr>
                  <w:r w:rsidRPr="00451D1A">
                    <w:rPr>
                      <w:iCs/>
                      <w:sz w:val="20"/>
                    </w:rPr>
                    <w:t>(фамилия, инициалы)</w:t>
                  </w: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6C3693" w:rsidRPr="006C3693" w:rsidRDefault="006C369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50C79" w:rsidRDefault="00650C79"/>
    <w:sectPr w:rsidR="00650C79" w:rsidSect="001B2BAA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4EC6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16457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582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5EB0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27289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568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AE35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AEACD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621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B4E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</w:compat>
  <w:rsids>
    <w:rsidRoot w:val="002159A2"/>
    <w:rsid w:val="00054E81"/>
    <w:rsid w:val="00094D8B"/>
    <w:rsid w:val="000C0F65"/>
    <w:rsid w:val="001B2BAA"/>
    <w:rsid w:val="002159A2"/>
    <w:rsid w:val="00450D4F"/>
    <w:rsid w:val="00451D1A"/>
    <w:rsid w:val="00525240"/>
    <w:rsid w:val="0056210F"/>
    <w:rsid w:val="00650C79"/>
    <w:rsid w:val="006C3693"/>
    <w:rsid w:val="00751028"/>
    <w:rsid w:val="0085655E"/>
    <w:rsid w:val="00924229"/>
    <w:rsid w:val="00AF1502"/>
    <w:rsid w:val="00C760C3"/>
    <w:rsid w:val="00D04D4A"/>
    <w:rsid w:val="00D66E55"/>
    <w:rsid w:val="00E3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AA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next w:val="a"/>
    <w:rsid w:val="001B2BAA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character" w:customStyle="1" w:styleId="LineNumber">
    <w:name w:val="Line Number"/>
    <w:rsid w:val="001B2BAA"/>
  </w:style>
  <w:style w:type="character" w:customStyle="1" w:styleId="10">
    <w:name w:val="Гиперссылка1"/>
    <w:rsid w:val="001B2BAA"/>
    <w:rPr>
      <w:color w:val="0000FF"/>
      <w:u w:val="single"/>
    </w:rPr>
  </w:style>
  <w:style w:type="table" w:customStyle="1" w:styleId="11">
    <w:name w:val="Обычная таблица1"/>
    <w:rsid w:val="001B2BAA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1"/>
    <w:rsid w:val="001B2B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basedOn w:val="a"/>
    <w:uiPriority w:val="1"/>
    <w:qFormat/>
    <w:rsid w:val="00924229"/>
    <w:pPr>
      <w:jc w:val="both"/>
    </w:pPr>
    <w:rPr>
      <w:rFonts w:ascii="Times New Roman" w:eastAsia="Times New Roman" w:hAnsi="Times New Roman" w:cs="Times New Roman"/>
      <w:sz w:val="28"/>
      <w:szCs w:val="22"/>
      <w:lang w:eastAsia="en-US"/>
    </w:rPr>
  </w:style>
  <w:style w:type="paragraph" w:styleId="a4">
    <w:name w:val="Plain Text"/>
    <w:basedOn w:val="a"/>
    <w:link w:val="a5"/>
    <w:uiPriority w:val="99"/>
    <w:rsid w:val="00094D8B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Times New Roman"/>
      <w:sz w:val="20"/>
    </w:rPr>
  </w:style>
  <w:style w:type="character" w:customStyle="1" w:styleId="a5">
    <w:name w:val="Текст Знак"/>
    <w:link w:val="a4"/>
    <w:uiPriority w:val="99"/>
    <w:rsid w:val="00094D8B"/>
    <w:rPr>
      <w:rFonts w:ascii="Courier New" w:eastAsia="Times New Roman" w:hAnsi="Courier New" w:cs="Times New Roman"/>
      <w:sz w:val="22"/>
    </w:rPr>
  </w:style>
  <w:style w:type="paragraph" w:styleId="a6">
    <w:name w:val="header"/>
    <w:basedOn w:val="a"/>
    <w:link w:val="a7"/>
    <w:uiPriority w:val="99"/>
    <w:rsid w:val="00451D1A"/>
    <w:pPr>
      <w:tabs>
        <w:tab w:val="center" w:pos="4677"/>
        <w:tab w:val="right" w:pos="9355"/>
      </w:tabs>
      <w:spacing w:after="120"/>
      <w:ind w:firstLine="72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7">
    <w:name w:val="Верхний колонтитул Знак"/>
    <w:link w:val="a6"/>
    <w:uiPriority w:val="99"/>
    <w:rsid w:val="00451D1A"/>
    <w:rPr>
      <w:rFonts w:ascii="Times New Roman" w:eastAsia="Times New Roman" w:hAnsi="Times New Roman" w:cs="Times New Roman"/>
      <w:sz w:val="28"/>
    </w:rPr>
  </w:style>
  <w:style w:type="paragraph" w:customStyle="1" w:styleId="2">
    <w:name w:val="заголовок 2"/>
    <w:basedOn w:val="a"/>
    <w:next w:val="a"/>
    <w:uiPriority w:val="99"/>
    <w:rsid w:val="00451D1A"/>
    <w:pPr>
      <w:keepNext/>
      <w:widowControl w:val="0"/>
      <w:autoSpaceDE w:val="0"/>
      <w:autoSpaceDN w:val="0"/>
      <w:spacing w:line="36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20">
    <w:name w:val="Body Text 2"/>
    <w:basedOn w:val="a"/>
    <w:link w:val="21"/>
    <w:rsid w:val="00451D1A"/>
    <w:pPr>
      <w:spacing w:after="120" w:line="480" w:lineRule="auto"/>
      <w:ind w:firstLine="72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1">
    <w:name w:val="Основной текст 2 Знак"/>
    <w:link w:val="20"/>
    <w:rsid w:val="00451D1A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</dc:creator>
  <cp:lastModifiedBy>Svetlana</cp:lastModifiedBy>
  <cp:revision>4</cp:revision>
  <dcterms:created xsi:type="dcterms:W3CDTF">2023-05-12T10:09:00Z</dcterms:created>
  <dcterms:modified xsi:type="dcterms:W3CDTF">2023-06-15T09:49:00Z</dcterms:modified>
</cp:coreProperties>
</file>